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C0" w:rsidRPr="007E2F4D" w:rsidRDefault="00381FC0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381FC0" w:rsidRPr="007E2F4D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381FC0" w:rsidRPr="00921575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81FC0" w:rsidRPr="007E2F4D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81FC0" w:rsidRPr="007E2F4D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81FC0" w:rsidRPr="007E2F4D" w:rsidSect="00304527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81FC0" w:rsidRPr="007E2F4D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81FC0" w:rsidRPr="007E2F4D" w:rsidRDefault="00381FC0" w:rsidP="00381FC0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Connecticut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39795A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39795A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(</w:t>
      </w:r>
      <w:r>
        <w:rPr>
          <w:rFonts w:asciiTheme="minorHAnsi" w:hAnsiTheme="minorHAnsi" w:cstheme="minorHAnsi"/>
          <w:sz w:val="20"/>
          <w:szCs w:val="21"/>
        </w:rPr>
        <w:t>i.e.,</w:t>
      </w:r>
      <w:r w:rsidRPr="007E2F4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381FC0" w:rsidRPr="007E2F4D" w:rsidRDefault="00381FC0" w:rsidP="00381FC0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304527">
        <w:rPr>
          <w:rFonts w:asciiTheme="minorHAnsi" w:hAnsiTheme="minorHAnsi" w:cstheme="minorHAnsi"/>
          <w:bCs/>
          <w:sz w:val="20"/>
          <w:szCs w:val="21"/>
        </w:rPr>
        <w:t>Yet only</w:t>
      </w:r>
      <w:r w:rsidRPr="00304527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="005A2CA8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E87EC4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 xml:space="preserve">Connecticut’s </w:t>
      </w:r>
      <w:r w:rsidRPr="007E2F4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 w:rsidR="00770F64">
        <w:rPr>
          <w:rFonts w:asciiTheme="minorHAnsi" w:hAnsiTheme="minorHAnsi" w:cstheme="minorHAnsi"/>
          <w:bCs/>
          <w:sz w:val="20"/>
          <w:szCs w:val="20"/>
        </w:rPr>
        <w:t>Connecticut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81FC0" w:rsidRPr="000A084F" w:rsidTr="000A084F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81FC0" w:rsidRPr="000A084F" w:rsidRDefault="00381FC0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81FC0" w:rsidRPr="000A084F" w:rsidRDefault="00381FC0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81FC0" w:rsidRPr="000A084F" w:rsidRDefault="00381FC0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FD549A" w:rsidRPr="000A084F" w:rsidTr="0030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D549A" w:rsidRPr="00FD549A" w:rsidRDefault="00FD549A" w:rsidP="00FD54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D549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13,122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549A" w:rsidRPr="000A084F" w:rsidRDefault="00FD549A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549A" w:rsidRPr="000A084F" w:rsidRDefault="00FD549A" w:rsidP="000A08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</w:p>
        </w:tc>
      </w:tr>
      <w:tr w:rsidR="00FD549A" w:rsidRPr="000A084F" w:rsidTr="0030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D549A" w:rsidRPr="00FD549A" w:rsidRDefault="00FD549A" w:rsidP="00FD54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D549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29,591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549A" w:rsidRPr="000A084F" w:rsidRDefault="00FD549A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549A" w:rsidRPr="000A084F" w:rsidRDefault="00FD549A" w:rsidP="000A08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FD549A" w:rsidRPr="000A084F" w:rsidTr="0030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D549A" w:rsidRPr="00FD549A" w:rsidRDefault="00FD549A" w:rsidP="00FD54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D549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32,043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549A" w:rsidRPr="000A084F" w:rsidRDefault="00FD549A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549A" w:rsidRPr="000A084F" w:rsidRDefault="00FD549A" w:rsidP="000A08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FD549A" w:rsidRPr="000A084F" w:rsidTr="0030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FD549A" w:rsidRPr="00FD549A" w:rsidRDefault="00FD549A" w:rsidP="00FD54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D549A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76,724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549A" w:rsidRPr="000A084F" w:rsidRDefault="00FD549A" w:rsidP="000A084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D549A" w:rsidRPr="000A084F" w:rsidRDefault="00FD549A" w:rsidP="000A08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81FC0" w:rsidRPr="007E2F4D" w:rsidSect="00304527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81FC0" w:rsidRPr="007E2F4D" w:rsidRDefault="00381FC0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381FC0" w:rsidRPr="007E2F4D" w:rsidRDefault="00381FC0" w:rsidP="00381FC0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81FC0" w:rsidRPr="00921575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81FC0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Connecticut’s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5D8C136" wp14:editId="27790F5B">
            <wp:simplePos x="0" y="0"/>
            <wp:positionH relativeFrom="column">
              <wp:posOffset>4065270</wp:posOffset>
            </wp:positionH>
            <wp:positionV relativeFrom="paragraph">
              <wp:posOffset>234315</wp:posOffset>
            </wp:positionV>
            <wp:extent cx="2590800" cy="1352550"/>
            <wp:effectExtent l="38100" t="95250" r="95250" b="38100"/>
            <wp:wrapTight wrapText="bothSides">
              <wp:wrapPolygon edited="0">
                <wp:start x="-318" y="-1521"/>
                <wp:lineTo x="-318" y="21904"/>
                <wp:lineTo x="21918" y="21904"/>
                <wp:lineTo x="22235" y="18862"/>
                <wp:lineTo x="22235" y="-1521"/>
                <wp:lineTo x="-318" y="-1521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720"/>
        <w:gridCol w:w="703"/>
        <w:gridCol w:w="861"/>
        <w:gridCol w:w="1160"/>
        <w:gridCol w:w="1084"/>
      </w:tblGrid>
      <w:tr w:rsidR="00381FC0" w:rsidRPr="007E2F4D" w:rsidTr="00D05F9B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6D43B4" w:rsidRPr="007E2F4D" w:rsidTr="00D05F9B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D43B4" w:rsidRPr="007E2F4D" w:rsidRDefault="006D43B4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D05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45%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60%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19%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D43B4" w:rsidRPr="006D43B4" w:rsidRDefault="006D43B4" w:rsidP="006D43B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19%</w:t>
            </w:r>
          </w:p>
        </w:tc>
      </w:tr>
      <w:tr w:rsidR="006D43B4" w:rsidRPr="007E2F4D" w:rsidTr="00D05F9B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D43B4" w:rsidRPr="007E2F4D" w:rsidRDefault="006D43B4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D05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43B4" w:rsidRPr="006D43B4" w:rsidRDefault="006D43B4" w:rsidP="006D43B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D43B4" w:rsidRPr="006D43B4" w:rsidRDefault="006D43B4" w:rsidP="006D43B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</w:tr>
      <w:tr w:rsidR="00381FC0" w:rsidRPr="007E2F4D" w:rsidTr="00D05F9B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D05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76%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62%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81FC0" w:rsidRPr="006D43B4" w:rsidRDefault="006D43B4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381FC0"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81FC0" w:rsidRPr="006D43B4" w:rsidRDefault="00381FC0" w:rsidP="006D43B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381FC0" w:rsidRPr="007E2F4D" w:rsidTr="00D05F9B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D05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63%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64%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49%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81FC0" w:rsidRPr="006D43B4" w:rsidRDefault="00381FC0" w:rsidP="006D4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53%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81FC0" w:rsidRPr="006D43B4" w:rsidRDefault="00381FC0" w:rsidP="006D43B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81FC0" w:rsidRPr="007E2F4D" w:rsidRDefault="00381FC0" w:rsidP="00381FC0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381FC0" w:rsidRPr="007E2F4D" w:rsidRDefault="00381FC0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381FC0" w:rsidRPr="007E2F4D" w:rsidRDefault="00381FC0" w:rsidP="00381FC0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81FC0" w:rsidRPr="00921575" w:rsidRDefault="00381FC0" w:rsidP="00381F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81FC0" w:rsidRPr="007E2F4D" w:rsidRDefault="00381FC0" w:rsidP="00381FC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81FC0" w:rsidRPr="007E2F4D" w:rsidRDefault="00D05F9B" w:rsidP="00381FC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AC9939D" wp14:editId="4230C135">
            <wp:simplePos x="0" y="0"/>
            <wp:positionH relativeFrom="margin">
              <wp:posOffset>3608070</wp:posOffset>
            </wp:positionH>
            <wp:positionV relativeFrom="margin">
              <wp:posOffset>6178550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84F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61</w:t>
      </w:r>
      <w:r w:rsidR="00381FC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81FC0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81FC0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0A084F">
        <w:rPr>
          <w:rFonts w:asciiTheme="minorHAnsi" w:hAnsiTheme="minorHAnsi" w:cstheme="minorHAnsi"/>
          <w:bCs/>
          <w:sz w:val="20"/>
          <w:szCs w:val="21"/>
        </w:rPr>
        <w:t>Connecticut’s</w:t>
      </w:r>
      <w:r w:rsidR="00381FC0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381FC0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and </w:t>
      </w:r>
      <w:r w:rsidR="000A084F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32</w:t>
      </w:r>
      <w:r w:rsidR="00381FC0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81FC0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81FC0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0A084F">
        <w:rPr>
          <w:rFonts w:asciiTheme="minorHAnsi" w:hAnsiTheme="minorHAnsi" w:cstheme="minorHAnsi"/>
          <w:bCs/>
          <w:sz w:val="20"/>
          <w:szCs w:val="21"/>
        </w:rPr>
        <w:t xml:space="preserve">Connecticut’s </w:t>
      </w:r>
      <w:r w:rsidR="00381FC0" w:rsidRPr="007E2F4D">
        <w:rPr>
          <w:rFonts w:asciiTheme="minorHAnsi" w:hAnsiTheme="minorHAnsi" w:cstheme="minorHAnsi"/>
          <w:bCs/>
          <w:sz w:val="20"/>
          <w:szCs w:val="20"/>
        </w:rPr>
        <w:t>students in four-year colleges require remediation.</w:t>
      </w:r>
      <w:r w:rsidR="00381FC0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81FC0" w:rsidRPr="007E2F4D" w:rsidRDefault="00381FC0" w:rsidP="00381FC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51FED"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>
        <w:rPr>
          <w:rFonts w:asciiTheme="minorHAnsi" w:hAnsiTheme="minorHAnsi" w:cstheme="minorHAnsi"/>
          <w:bCs/>
          <w:sz w:val="20"/>
          <w:szCs w:val="21"/>
        </w:rPr>
        <w:t xml:space="preserve">Connecticut </w:t>
      </w:r>
      <w:r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381FC0" w:rsidRPr="007E2F4D" w:rsidRDefault="00381FC0" w:rsidP="00381FC0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39795A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81FC0" w:rsidRPr="007E2F4D" w:rsidRDefault="00381FC0" w:rsidP="00381FC0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="00D05F9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60</w:t>
      </w:r>
      <w:r w:rsidRPr="00303143">
        <w:rPr>
          <w:rFonts w:asciiTheme="minorHAnsi" w:hAnsiTheme="minorHAnsi" w:cstheme="minorHAnsi"/>
          <w:b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81FC0" w:rsidRPr="007E2F4D" w:rsidRDefault="00381FC0" w:rsidP="00381FC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81FC0" w:rsidRPr="00A83C3D" w:rsidRDefault="00381FC0" w:rsidP="00381FC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381FC0" w:rsidRPr="00A83C3D" w:rsidSect="00304527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117053" w:rsidRDefault="00117053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Pr="007E2F4D" w:rsidRDefault="00381FC0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381FC0" w:rsidRPr="003605E4" w:rsidRDefault="00381FC0" w:rsidP="00381FC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81FC0" w:rsidRPr="003605E4" w:rsidRDefault="00381FC0" w:rsidP="00381FC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81FC0" w:rsidRPr="003605E4" w:rsidRDefault="00381FC0" w:rsidP="00381FC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Connecticut </w:t>
      </w:r>
      <w:r w:rsidRPr="003605E4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81FC0" w:rsidRPr="003605E4" w:rsidRDefault="00381FC0" w:rsidP="00381FC0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81FC0" w:rsidRPr="006D43B4" w:rsidRDefault="006D43B4" w:rsidP="0030452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D43B4">
        <w:rPr>
          <w:rFonts w:asciiTheme="minorHAnsi" w:hAnsiTheme="minorHAnsi" w:cstheme="minorHAnsi"/>
          <w:sz w:val="20"/>
          <w:szCs w:val="20"/>
        </w:rPr>
        <w:t>In 2007</w:t>
      </w:r>
      <w:r w:rsidR="005A0499">
        <w:rPr>
          <w:rFonts w:asciiTheme="minorHAnsi" w:hAnsiTheme="minorHAnsi" w:cstheme="minorHAnsi"/>
          <w:sz w:val="20"/>
          <w:szCs w:val="20"/>
        </w:rPr>
        <w:t>,</w:t>
      </w:r>
      <w:r w:rsidRPr="006D43B4">
        <w:rPr>
          <w:rFonts w:asciiTheme="minorHAnsi" w:hAnsiTheme="minorHAnsi" w:cstheme="minorHAnsi"/>
          <w:sz w:val="20"/>
          <w:szCs w:val="20"/>
        </w:rPr>
        <w:t xml:space="preserve"> Connecticut adopted PK-12 academic standards aligned with college- and career-ready expectations.  </w:t>
      </w:r>
      <w:r w:rsidR="00381FC0" w:rsidRPr="006D43B4">
        <w:rPr>
          <w:rFonts w:asciiTheme="minorHAnsi" w:hAnsiTheme="minorHAnsi" w:cstheme="minorHAnsi"/>
          <w:sz w:val="20"/>
          <w:szCs w:val="20"/>
        </w:rPr>
        <w:t xml:space="preserve">In </w:t>
      </w:r>
      <w:r w:rsidRPr="006D43B4">
        <w:rPr>
          <w:rFonts w:asciiTheme="minorHAnsi" w:hAnsiTheme="minorHAnsi" w:cstheme="minorHAnsi"/>
          <w:sz w:val="20"/>
          <w:szCs w:val="20"/>
        </w:rPr>
        <w:t>July</w:t>
      </w:r>
      <w:r w:rsidR="00381FC0" w:rsidRPr="006D43B4">
        <w:rPr>
          <w:rFonts w:asciiTheme="minorHAnsi" w:hAnsiTheme="minorHAnsi" w:cstheme="minorHAnsi"/>
          <w:sz w:val="20"/>
          <w:szCs w:val="20"/>
        </w:rPr>
        <w:t xml:space="preserve"> 2010</w:t>
      </w:r>
      <w:r w:rsidR="00117053">
        <w:rPr>
          <w:rFonts w:asciiTheme="minorHAnsi" w:hAnsiTheme="minorHAnsi" w:cstheme="minorHAnsi"/>
          <w:sz w:val="20"/>
          <w:szCs w:val="20"/>
        </w:rPr>
        <w:t>,</w:t>
      </w:r>
      <w:r w:rsidR="00381FC0" w:rsidRPr="006D43B4">
        <w:rPr>
          <w:rFonts w:asciiTheme="minorHAnsi" w:hAnsiTheme="minorHAnsi" w:cstheme="minorHAnsi"/>
          <w:sz w:val="20"/>
          <w:szCs w:val="20"/>
        </w:rPr>
        <w:t xml:space="preserve"> </w:t>
      </w:r>
      <w:r w:rsidR="00117053">
        <w:rPr>
          <w:rFonts w:asciiTheme="minorHAnsi" w:hAnsiTheme="minorHAnsi" w:cstheme="minorHAnsi"/>
          <w:bCs/>
          <w:sz w:val="20"/>
          <w:szCs w:val="20"/>
        </w:rPr>
        <w:t>Connecticut</w:t>
      </w:r>
      <w:r w:rsidR="00381FC0" w:rsidRPr="006D43B4">
        <w:rPr>
          <w:rFonts w:asciiTheme="minorHAnsi" w:hAnsiTheme="minorHAnsi" w:cstheme="minorHAnsi"/>
          <w:sz w:val="20"/>
          <w:szCs w:val="20"/>
        </w:rPr>
        <w:t xml:space="preserve"> adopted the Common Core State Standards.</w:t>
      </w:r>
    </w:p>
    <w:p w:rsidR="00304527" w:rsidRPr="00304527" w:rsidRDefault="00381FC0" w:rsidP="00304527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04527">
        <w:rPr>
          <w:rFonts w:asciiTheme="minorHAnsi" w:hAnsiTheme="minorHAnsi" w:cstheme="minorHAnsi"/>
          <w:bCs/>
          <w:sz w:val="20"/>
          <w:szCs w:val="20"/>
        </w:rPr>
        <w:t>Connecticut</w:t>
      </w:r>
      <w:r w:rsidRPr="00304527">
        <w:rPr>
          <w:rFonts w:asciiTheme="minorHAnsi" w:hAnsiTheme="minorHAnsi" w:cstheme="minorHAnsi"/>
          <w:sz w:val="20"/>
          <w:szCs w:val="20"/>
        </w:rPr>
        <w:t xml:space="preserve"> is a governing state in Smarter Balanced Assessment Consortium (SBAC), a group of states working to develop a common assessment system using Race to the Top Common Assessment funds.</w:t>
      </w:r>
    </w:p>
    <w:p w:rsidR="00117053" w:rsidRPr="00304527" w:rsidRDefault="00304527" w:rsidP="00304527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304527">
        <w:rPr>
          <w:rFonts w:asciiTheme="minorHAnsi" w:hAnsiTheme="minorHAnsi" w:cstheme="minorHAnsi"/>
          <w:sz w:val="20"/>
          <w:szCs w:val="20"/>
        </w:rPr>
        <w:t xml:space="preserve">Connecticut </w:t>
      </w:r>
      <w:r w:rsidRPr="00304527">
        <w:rPr>
          <w:rFonts w:ascii="Calibri" w:hAnsi="Calibri" w:cs="Calibri"/>
          <w:sz w:val="20"/>
          <w:szCs w:val="20"/>
        </w:rPr>
        <w:t>has met six of the ten State Actions identified by the Data Quality Campaign, providing a foundation for strong and sound student-level data collection and use.</w:t>
      </w:r>
    </w:p>
    <w:p w:rsidR="00117053" w:rsidRPr="00117053" w:rsidRDefault="00117053" w:rsidP="0011705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053">
        <w:rPr>
          <w:rFonts w:asciiTheme="minorHAnsi" w:hAnsiTheme="minorHAnsi" w:cstheme="minorHAnsi"/>
          <w:sz w:val="20"/>
          <w:szCs w:val="20"/>
        </w:rPr>
        <w:t xml:space="preserve">Connecticut collects and uses only one indicator of college and career readiness, and will need to expand its range of indicators to get a more complete picture of how their students are faring in K-12 and beyond. </w:t>
      </w:r>
    </w:p>
    <w:p w:rsidR="00381FC0" w:rsidRPr="00E81EA4" w:rsidRDefault="00381FC0" w:rsidP="00381FC0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381FC0" w:rsidRPr="007E2F4D" w:rsidTr="00304527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81FC0" w:rsidRPr="007E2F4D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81FC0" w:rsidRPr="007E2F4D" w:rsidTr="00304527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81FC0" w:rsidRPr="007E2F4D" w:rsidRDefault="00381FC0" w:rsidP="00304527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81FC0" w:rsidRPr="007E2F4D" w:rsidTr="00304527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81FC0" w:rsidRPr="007E2F4D" w:rsidRDefault="00381FC0" w:rsidP="00304527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81FC0" w:rsidRPr="007E2F4D" w:rsidTr="00304527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81FC0" w:rsidRPr="007E2F4D" w:rsidRDefault="00381FC0" w:rsidP="00304527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81FC0" w:rsidRPr="00117053" w:rsidRDefault="00381FC0" w:rsidP="00304527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81FC0" w:rsidRPr="007E2F4D" w:rsidTr="00304527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81FC0" w:rsidRPr="007E2F4D" w:rsidRDefault="00381FC0" w:rsidP="00304527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81FC0" w:rsidRPr="00117053" w:rsidRDefault="00117053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17053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81FC0" w:rsidRPr="00117053" w:rsidRDefault="00381FC0" w:rsidP="003045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381FC0" w:rsidRPr="00816F62" w:rsidRDefault="00381FC0" w:rsidP="00381FC0">
      <w:pPr>
        <w:spacing w:line="240" w:lineRule="auto"/>
        <w:rPr>
          <w:rFonts w:ascii="Myriad Pro Light" w:hAnsi="Myriad Pro Light" w:cs="Arial"/>
          <w:b/>
          <w:i/>
          <w:color w:val="0091B2"/>
          <w:sz w:val="20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E1E85" w:rsidRDefault="001E1E85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17053" w:rsidRDefault="00117053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81FC0" w:rsidRPr="007E2F4D" w:rsidRDefault="00381FC0" w:rsidP="00381FC0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>Connecticut</w:t>
      </w:r>
      <w:r w:rsidRPr="00D8161C">
        <w:rPr>
          <w:rFonts w:ascii="Myriad Pro Light" w:hAnsi="Myriad Pro Light" w:cs="Arial"/>
          <w:b/>
          <w:i/>
          <w:color w:val="0091B2"/>
          <w:szCs w:val="20"/>
        </w:rPr>
        <w:t xml:space="preserve">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381FC0" w:rsidRPr="007E2F4D" w:rsidRDefault="00381FC0" w:rsidP="00381FC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1E1E85" w:rsidRPr="001E1E85" w:rsidRDefault="00381FC0" w:rsidP="001E1E8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1E85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curricular, professional development, and policy changes.</w:t>
      </w:r>
    </w:p>
    <w:p w:rsidR="00381FC0" w:rsidRPr="00475C10" w:rsidRDefault="00381FC0" w:rsidP="0038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381FC0" w:rsidRPr="00475C10" w:rsidRDefault="00381FC0" w:rsidP="0038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304527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475C10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381FC0" w:rsidRPr="00117053" w:rsidRDefault="00381FC0" w:rsidP="0038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053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stakeholders, such as teachers, parents and counselors</w:t>
      </w:r>
      <w:r w:rsidR="00117053" w:rsidRPr="00117053">
        <w:rPr>
          <w:rFonts w:asciiTheme="minorHAnsi" w:hAnsiTheme="minorHAnsi" w:cstheme="minorHAnsi"/>
          <w:sz w:val="20"/>
          <w:szCs w:val="20"/>
        </w:rPr>
        <w:t xml:space="preserve"> and linking K-12 and postsecondary student-level data.</w:t>
      </w:r>
    </w:p>
    <w:p w:rsidR="00EE4C6A" w:rsidRDefault="00381FC0" w:rsidP="001E1E8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1E1E85" w:rsidRPr="001E1E85" w:rsidRDefault="001E1E85" w:rsidP="001E1E85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sectPr w:rsidR="001E1E85" w:rsidRPr="001E1E85" w:rsidSect="00304527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27" w:rsidRDefault="00304527" w:rsidP="00381FC0">
      <w:pPr>
        <w:spacing w:line="240" w:lineRule="auto"/>
      </w:pPr>
      <w:r>
        <w:separator/>
      </w:r>
    </w:p>
  </w:endnote>
  <w:endnote w:type="continuationSeparator" w:id="0">
    <w:p w:rsidR="00304527" w:rsidRDefault="00304527" w:rsidP="00381FC0">
      <w:pPr>
        <w:spacing w:line="240" w:lineRule="auto"/>
      </w:pPr>
      <w:r>
        <w:continuationSeparator/>
      </w:r>
    </w:p>
  </w:endnote>
  <w:endnote w:id="1">
    <w:p w:rsidR="00304527" w:rsidRPr="002A3B22" w:rsidRDefault="00304527" w:rsidP="00381FC0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304527" w:rsidRPr="000A084F" w:rsidRDefault="00304527" w:rsidP="000A08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0A084F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0A084F">
        <w:rPr>
          <w:rFonts w:asciiTheme="minorHAnsi" w:hAnsiTheme="minorHAnsi" w:cstheme="minorHAnsi"/>
          <w:sz w:val="15"/>
          <w:szCs w:val="15"/>
        </w:rPr>
        <w:t xml:space="preserve">  Complete College America (2012), </w:t>
      </w:r>
      <w:r w:rsidRPr="000A084F">
        <w:rPr>
          <w:rFonts w:asciiTheme="minorHAnsi" w:hAnsiTheme="minorHAnsi" w:cstheme="minorHAnsi"/>
          <w:i/>
          <w:sz w:val="15"/>
          <w:szCs w:val="15"/>
        </w:rPr>
        <w:t>Remediation Profiles.</w:t>
      </w:r>
      <w:r w:rsidRPr="000A084F"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0A084F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www.completecollege.org/docs/CCA-Remediation-profiles.pdf</w:t>
        </w:r>
      </w:hyperlink>
    </w:p>
  </w:endnote>
  <w:endnote w:id="9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304527" w:rsidRPr="002A3B22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304527" w:rsidRPr="00F55A2B" w:rsidRDefault="00304527" w:rsidP="00381F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304527" w:rsidRPr="002A3B22" w:rsidRDefault="00304527" w:rsidP="00381FC0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CF294C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7" w:rsidRPr="009F3886" w:rsidRDefault="00304527" w:rsidP="00304527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4D433" wp14:editId="1D3D93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0022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527" w:rsidRPr="009541DC" w:rsidRDefault="00304527" w:rsidP="0030452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Connecticut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41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CHIgIAAB4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" stroked="f">
              <v:textbox style="mso-fit-shape-to-text:t">
                <w:txbxContent>
                  <w:p w:rsidR="00304527" w:rsidRPr="009541DC" w:rsidRDefault="00304527" w:rsidP="00304527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Connecticut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5E572F7C" wp14:editId="51C58781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27" w:rsidRDefault="00304527" w:rsidP="00381FC0">
      <w:pPr>
        <w:spacing w:line="240" w:lineRule="auto"/>
      </w:pPr>
      <w:r>
        <w:separator/>
      </w:r>
    </w:p>
  </w:footnote>
  <w:footnote w:type="continuationSeparator" w:id="0">
    <w:p w:rsidR="00304527" w:rsidRDefault="00304527" w:rsidP="00381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7" w:rsidRPr="00B955CA" w:rsidRDefault="00304527" w:rsidP="00304527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Connecticut’s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04527" w:rsidRPr="008B471F" w:rsidRDefault="00304527" w:rsidP="00304527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C0"/>
    <w:rsid w:val="000A084F"/>
    <w:rsid w:val="00117053"/>
    <w:rsid w:val="001E1E85"/>
    <w:rsid w:val="00303143"/>
    <w:rsid w:val="00304527"/>
    <w:rsid w:val="00351FED"/>
    <w:rsid w:val="00381FC0"/>
    <w:rsid w:val="0039795A"/>
    <w:rsid w:val="00484631"/>
    <w:rsid w:val="005A0499"/>
    <w:rsid w:val="005A2CA8"/>
    <w:rsid w:val="006D43B4"/>
    <w:rsid w:val="00770F64"/>
    <w:rsid w:val="00CF294C"/>
    <w:rsid w:val="00D05F9B"/>
    <w:rsid w:val="00E87EC4"/>
    <w:rsid w:val="00EE4C6A"/>
    <w:rsid w:val="00FD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C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C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1F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1FC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1FC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81FC0"/>
    <w:rPr>
      <w:rFonts w:cs="Times New Roman"/>
      <w:color w:val="0000FF"/>
      <w:u w:val="single"/>
    </w:rPr>
  </w:style>
  <w:style w:type="paragraph" w:customStyle="1" w:styleId="Default">
    <w:name w:val="Default"/>
    <w:rsid w:val="00381F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F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F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C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81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8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C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C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1F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1FC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1FC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81FC0"/>
    <w:rPr>
      <w:rFonts w:cs="Times New Roman"/>
      <w:color w:val="0000FF"/>
      <w:u w:val="single"/>
    </w:rPr>
  </w:style>
  <w:style w:type="paragraph" w:customStyle="1" w:styleId="Default">
    <w:name w:val="Default"/>
    <w:rsid w:val="00381F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F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F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C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81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8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0.12</c:v>
                </c:pt>
                <c:pt idx="1">
                  <c:v>0.02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228416"/>
        <c:axId val="91234304"/>
        <c:axId val="91029504"/>
      </c:bar3DChart>
      <c:catAx>
        <c:axId val="91228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1234304"/>
        <c:crosses val="autoZero"/>
        <c:auto val="1"/>
        <c:lblAlgn val="ctr"/>
        <c:lblOffset val="100"/>
        <c:noMultiLvlLbl val="0"/>
      </c:catAx>
      <c:valAx>
        <c:axId val="9123430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1228416"/>
        <c:crosses val="autoZero"/>
        <c:crossBetween val="between"/>
        <c:majorUnit val="3.0000000000000006E-2"/>
      </c:valAx>
      <c:serAx>
        <c:axId val="91029504"/>
        <c:scaling>
          <c:orientation val="minMax"/>
        </c:scaling>
        <c:delete val="1"/>
        <c:axPos val="b"/>
        <c:majorTickMark val="out"/>
        <c:minorTickMark val="none"/>
        <c:tickLblPos val="nextTo"/>
        <c:crossAx val="9123430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728512"/>
        <c:axId val="91734400"/>
        <c:axId val="0"/>
      </c:bar3DChart>
      <c:catAx>
        <c:axId val="9172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734400"/>
        <c:crosses val="autoZero"/>
        <c:auto val="1"/>
        <c:lblAlgn val="ctr"/>
        <c:lblOffset val="100"/>
        <c:noMultiLvlLbl val="0"/>
      </c:catAx>
      <c:valAx>
        <c:axId val="9173440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1728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49E31849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2012-09-07T23:02:00Z</dcterms:created>
  <dcterms:modified xsi:type="dcterms:W3CDTF">2012-09-21T16:08:00Z</dcterms:modified>
</cp:coreProperties>
</file>