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3" w:rsidRDefault="001D5A23" w:rsidP="001D5A23">
      <w:pPr>
        <w:pStyle w:val="Exercisehead"/>
        <w:spacing w:before="0" w:after="0"/>
      </w:pPr>
      <w:bookmarkStart w:id="0" w:name="_Toc223776941"/>
      <w:r w:rsidRPr="00043A3B">
        <w:rPr>
          <w:caps/>
        </w:rPr>
        <w:t>Exercise</w:t>
      </w:r>
      <w:r w:rsidRPr="00C2644F">
        <w:t xml:space="preserve"> </w:t>
      </w:r>
      <w:r>
        <w:t>24</w:t>
      </w:r>
      <w:r w:rsidRPr="00C2644F">
        <w:t xml:space="preserve">: Reflect on the </w:t>
      </w:r>
      <w:r>
        <w:t>Q</w:t>
      </w:r>
      <w:r w:rsidRPr="00C2644F">
        <w:t xml:space="preserve">uality of </w:t>
      </w:r>
      <w:r>
        <w:t>E</w:t>
      </w:r>
      <w:r w:rsidRPr="00C2644F">
        <w:t xml:space="preserve">xisting </w:t>
      </w:r>
      <w:r>
        <w:t>R</w:t>
      </w:r>
      <w:r w:rsidRPr="00C2644F">
        <w:t>outines</w:t>
      </w:r>
      <w:bookmarkEnd w:id="0"/>
    </w:p>
    <w:p w:rsidR="001D5A23" w:rsidRPr="007A5E3C" w:rsidRDefault="001D5A23" w:rsidP="001D5A23">
      <w:pPr>
        <w:pStyle w:val="MainBodyText"/>
        <w:spacing w:after="0"/>
        <w:rPr>
          <w:b/>
        </w:rPr>
      </w:pPr>
      <w:r w:rsidRPr="007A5E3C">
        <w:rPr>
          <w:b/>
        </w:rPr>
        <w:t>Objective(s) for participants:</w:t>
      </w:r>
    </w:p>
    <w:p w:rsidR="001D5A23" w:rsidRDefault="001D5A23" w:rsidP="001D5A23">
      <w:pPr>
        <w:pStyle w:val="01bulletnospaceafter"/>
      </w:pPr>
      <w:r w:rsidRPr="00C2644F">
        <w:t>Evaluate whether existing performance management routines meet the criteria for a strong routine</w:t>
      </w:r>
      <w:r>
        <w:t>.</w:t>
      </w:r>
    </w:p>
    <w:p w:rsidR="001D5A23" w:rsidRDefault="001D5A23" w:rsidP="001D5A23">
      <w:pPr>
        <w:pStyle w:val="01bullet"/>
        <w:spacing w:after="60"/>
      </w:pPr>
      <w:r w:rsidRPr="00C2644F">
        <w:t xml:space="preserve">Identify recommendations for strengthening </w:t>
      </w:r>
      <w:r>
        <w:t xml:space="preserve">an </w:t>
      </w:r>
      <w:r w:rsidRPr="00C2644F">
        <w:t>existing routine</w:t>
      </w:r>
      <w:r>
        <w:t>.</w:t>
      </w:r>
    </w:p>
    <w:p w:rsidR="001D5A23" w:rsidRPr="007A5E3C" w:rsidRDefault="001D5A23" w:rsidP="001D5A23">
      <w:pPr>
        <w:pStyle w:val="MainBodyText"/>
        <w:spacing w:before="120" w:after="0"/>
        <w:rPr>
          <w:b/>
        </w:rPr>
      </w:pPr>
      <w:r w:rsidRPr="007A5E3C">
        <w:rPr>
          <w:b/>
        </w:rPr>
        <w:t>Instructions:</w:t>
      </w:r>
    </w:p>
    <w:p w:rsidR="001D5A23" w:rsidRDefault="001D5A23" w:rsidP="001D5A23">
      <w:pPr>
        <w:pStyle w:val="01bulletnospaceafter"/>
      </w:pPr>
      <w:r w:rsidRPr="00C2644F">
        <w:t xml:space="preserve">Choose an existing performance management routine that could be used to monitor progress on NGSS implementation. This could be an existing routine for science or a related initiative such as implementation of the </w:t>
      </w:r>
      <w:r>
        <w:t>CCSS</w:t>
      </w:r>
      <w:r w:rsidRPr="00C2644F">
        <w:t>.</w:t>
      </w:r>
    </w:p>
    <w:p w:rsidR="001D5A23" w:rsidRDefault="001D5A23" w:rsidP="001D5A23">
      <w:pPr>
        <w:pStyle w:val="01bulletnospaceafter"/>
      </w:pPr>
      <w:r w:rsidRPr="00C2644F">
        <w:t>For that performance management routine, review each characteristic of a strong routine and record the existing strengths on the flipchart</w:t>
      </w:r>
      <w:r>
        <w:t>.</w:t>
      </w:r>
    </w:p>
    <w:p w:rsidR="001D5A23" w:rsidRDefault="001D5A23" w:rsidP="001D5A23">
      <w:pPr>
        <w:pStyle w:val="01bulletnospaceafter"/>
      </w:pPr>
      <w:r w:rsidRPr="00C2644F">
        <w:t>Again referring to the characteristics, record the things that might be missing from the routine</w:t>
      </w:r>
      <w:r>
        <w:t>.</w:t>
      </w:r>
    </w:p>
    <w:p w:rsidR="001D5A23" w:rsidRDefault="001D5A23" w:rsidP="001D5A23">
      <w:pPr>
        <w:pStyle w:val="01bullet"/>
        <w:spacing w:after="60"/>
      </w:pPr>
      <w:r w:rsidRPr="00C2644F">
        <w:t>Using the identified strengths and challenges of the existing routine, create key recommendations for strengthening the existing routine and integrating NGSS implementation</w:t>
      </w:r>
      <w:r>
        <w:t xml:space="preserve">. </w:t>
      </w:r>
    </w:p>
    <w:p w:rsidR="001D5A23" w:rsidRPr="007A5E3C" w:rsidRDefault="001D5A23" w:rsidP="001D5A23">
      <w:pPr>
        <w:pStyle w:val="MainBodyText"/>
        <w:spacing w:before="120" w:after="0"/>
        <w:rPr>
          <w:b/>
        </w:rPr>
      </w:pPr>
      <w:r w:rsidRPr="007A5E3C">
        <w:rPr>
          <w:b/>
        </w:rPr>
        <w:t>Materials needed:</w:t>
      </w:r>
    </w:p>
    <w:p w:rsidR="001D5A23" w:rsidRDefault="001D5A23" w:rsidP="001D5A23">
      <w:pPr>
        <w:pStyle w:val="01bulletnospaceafter"/>
      </w:pPr>
      <w:r w:rsidRPr="00C2644F">
        <w:t>Flipchart</w:t>
      </w:r>
    </w:p>
    <w:p w:rsidR="001D5A23" w:rsidRDefault="001D5A23" w:rsidP="001D5A23">
      <w:pPr>
        <w:pStyle w:val="01bullet"/>
        <w:spacing w:after="60"/>
      </w:pPr>
      <w:r w:rsidRPr="00C2644F">
        <w:t>Markers</w:t>
      </w:r>
    </w:p>
    <w:p w:rsidR="001D5A23" w:rsidRPr="007A5E3C" w:rsidRDefault="001D5A23" w:rsidP="001D5A23">
      <w:pPr>
        <w:pStyle w:val="MainBodyText"/>
        <w:spacing w:after="120"/>
        <w:rPr>
          <w:b/>
        </w:rPr>
      </w:pPr>
      <w:r w:rsidRPr="007A5E3C">
        <w:rPr>
          <w:b/>
        </w:rPr>
        <w:t>Template for Exercise 2</w:t>
      </w:r>
      <w:r>
        <w:rPr>
          <w:b/>
        </w:rPr>
        <w:t>4</w:t>
      </w:r>
      <w:r w:rsidRPr="007A5E3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2268"/>
      </w:tblGrid>
      <w:tr w:rsidR="001D5A23" w:rsidRPr="008974E6" w:rsidTr="00B66EF8">
        <w:tc>
          <w:tcPr>
            <w:tcW w:w="5148" w:type="dxa"/>
            <w:shd w:val="clear" w:color="auto" w:fill="FFFFFF" w:themeFill="background1"/>
          </w:tcPr>
          <w:p w:rsidR="001D5A23" w:rsidRPr="004340E3" w:rsidRDefault="001D5A23" w:rsidP="00B66EF8">
            <w:pPr>
              <w:pStyle w:val="Table-MainBody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Existing r</w:t>
            </w:r>
            <w:r w:rsidRPr="004340E3">
              <w:rPr>
                <w:b/>
                <w:color w:val="000000" w:themeColor="text1"/>
              </w:rPr>
              <w:t xml:space="preserve">outine: </w:t>
            </w:r>
          </w:p>
        </w:tc>
        <w:tc>
          <w:tcPr>
            <w:tcW w:w="4428" w:type="dxa"/>
            <w:gridSpan w:val="2"/>
            <w:shd w:val="clear" w:color="auto" w:fill="FFFFFF" w:themeFill="background1"/>
          </w:tcPr>
          <w:p w:rsidR="001D5A23" w:rsidRPr="007A5E3C" w:rsidRDefault="001D5A23" w:rsidP="00B66EF8">
            <w:pPr>
              <w:pStyle w:val="Table-MainBodyText"/>
              <w:rPr>
                <w:b/>
                <w:color w:val="FFFFFF" w:themeColor="background1"/>
              </w:rPr>
            </w:pPr>
          </w:p>
        </w:tc>
      </w:tr>
      <w:tr w:rsidR="001D5A23" w:rsidRPr="008974E6" w:rsidTr="00B66EF8">
        <w:tc>
          <w:tcPr>
            <w:tcW w:w="5148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1D5A23" w:rsidRPr="007A5E3C" w:rsidRDefault="001D5A23" w:rsidP="00B66EF8">
            <w:pPr>
              <w:pStyle w:val="Table-MainBodyText"/>
              <w:rPr>
                <w:b/>
                <w:color w:val="FFFFFF" w:themeColor="background1"/>
              </w:rPr>
            </w:pPr>
            <w:r w:rsidRPr="007A5E3C">
              <w:rPr>
                <w:b/>
                <w:color w:val="FFFFFF" w:themeColor="background1"/>
              </w:rPr>
              <w:t>Characteristics/Questions To Consider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1D5A23" w:rsidRPr="007A5E3C" w:rsidRDefault="001D5A23" w:rsidP="00B66EF8">
            <w:pPr>
              <w:pStyle w:val="Table-MainBodyText"/>
              <w:rPr>
                <w:b/>
                <w:color w:val="FFFFFF" w:themeColor="background1"/>
              </w:rPr>
            </w:pPr>
            <w:r w:rsidRPr="007A5E3C">
              <w:rPr>
                <w:b/>
                <w:color w:val="FFFFFF" w:themeColor="background1"/>
              </w:rPr>
              <w:t>Strengths of Existing Routine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1D5A23" w:rsidRPr="007A5E3C" w:rsidRDefault="001D5A23" w:rsidP="00B66EF8">
            <w:pPr>
              <w:pStyle w:val="Table-MainBodyText"/>
              <w:rPr>
                <w:b/>
                <w:color w:val="FFFFFF" w:themeColor="background1"/>
              </w:rPr>
            </w:pPr>
            <w:r w:rsidRPr="007A5E3C">
              <w:rPr>
                <w:b/>
                <w:color w:val="FFFFFF" w:themeColor="background1"/>
              </w:rPr>
              <w:t>Existing Challenges or Things Missing from Existing Routine</w:t>
            </w:r>
          </w:p>
        </w:tc>
      </w:tr>
      <w:tr w:rsidR="001D5A23" w:rsidRPr="008974E6" w:rsidTr="00B66EF8">
        <w:tc>
          <w:tcPr>
            <w:tcW w:w="5148" w:type="dxa"/>
          </w:tcPr>
          <w:p w:rsidR="001D5A23" w:rsidRPr="00C2644F" w:rsidRDefault="001D5A23" w:rsidP="00B66EF8">
            <w:pPr>
              <w:pStyle w:val="Table-MainBodyText"/>
            </w:pPr>
            <w:r w:rsidRPr="00FD14EA">
              <w:rPr>
                <w:b/>
              </w:rPr>
              <w:t>Agreeing on a common purpose:</w:t>
            </w:r>
            <w:r w:rsidRPr="00C2644F">
              <w:t xml:space="preserve"> Do all people participating in the routine clearly understand and agree on its purpose </w:t>
            </w:r>
            <w:r>
              <w:t>—</w:t>
            </w:r>
            <w:r w:rsidRPr="00C2644F">
              <w:t xml:space="preserve"> to discuss performance against priorities, identify and solve problems, and identify and commit to clear next steps?</w:t>
            </w:r>
          </w:p>
        </w:tc>
        <w:tc>
          <w:tcPr>
            <w:tcW w:w="2160" w:type="dxa"/>
          </w:tcPr>
          <w:p w:rsidR="001D5A23" w:rsidRDefault="001D5A23" w:rsidP="00B66EF8">
            <w:pPr>
              <w:pStyle w:val="Table-MainBodyText"/>
            </w:pPr>
          </w:p>
        </w:tc>
        <w:tc>
          <w:tcPr>
            <w:tcW w:w="2268" w:type="dxa"/>
          </w:tcPr>
          <w:p w:rsidR="001D5A23" w:rsidRDefault="001D5A23" w:rsidP="00B66EF8">
            <w:pPr>
              <w:pStyle w:val="Table-MainBodyText"/>
            </w:pPr>
          </w:p>
        </w:tc>
      </w:tr>
      <w:tr w:rsidR="001D5A23" w:rsidRPr="008974E6" w:rsidTr="00B66EF8">
        <w:trPr>
          <w:trHeight w:val="70"/>
        </w:trPr>
        <w:tc>
          <w:tcPr>
            <w:tcW w:w="5148" w:type="dxa"/>
          </w:tcPr>
          <w:p w:rsidR="001D5A23" w:rsidRDefault="001D5A23" w:rsidP="00B66EF8">
            <w:pPr>
              <w:pStyle w:val="Table-MainBodyText"/>
            </w:pPr>
            <w:r w:rsidRPr="00405CF5">
              <w:rPr>
                <w:b/>
              </w:rPr>
              <w:t xml:space="preserve">Arriving at a shared view of performance and progress: </w:t>
            </w:r>
            <w:r w:rsidRPr="00C2644F">
              <w:t>Is the discussion structured to help participants discuss and agree on current progress against priority goals?</w:t>
            </w:r>
            <w:r>
              <w:t xml:space="preserve"> </w:t>
            </w:r>
            <w:r w:rsidRPr="00C2644F">
              <w:t>What range of evidence is used to support this discussion?</w:t>
            </w:r>
          </w:p>
        </w:tc>
        <w:tc>
          <w:tcPr>
            <w:tcW w:w="2160" w:type="dxa"/>
          </w:tcPr>
          <w:p w:rsidR="001D5A23" w:rsidRPr="00C2644F" w:rsidRDefault="001D5A23" w:rsidP="00B66EF8">
            <w:pPr>
              <w:pStyle w:val="Table-MainBodyText"/>
            </w:pPr>
          </w:p>
        </w:tc>
        <w:tc>
          <w:tcPr>
            <w:tcW w:w="2268" w:type="dxa"/>
          </w:tcPr>
          <w:p w:rsidR="001D5A23" w:rsidRDefault="001D5A23" w:rsidP="00B66EF8">
            <w:pPr>
              <w:pStyle w:val="Table-MainBodyText"/>
            </w:pPr>
          </w:p>
        </w:tc>
      </w:tr>
      <w:tr w:rsidR="001D5A23" w:rsidRPr="008974E6" w:rsidTr="00B66EF8">
        <w:trPr>
          <w:trHeight w:val="70"/>
        </w:trPr>
        <w:tc>
          <w:tcPr>
            <w:tcW w:w="5148" w:type="dxa"/>
          </w:tcPr>
          <w:p w:rsidR="001D5A23" w:rsidRDefault="001D5A23" w:rsidP="00B66EF8">
            <w:pPr>
              <w:pStyle w:val="Table-MainBodyText"/>
            </w:pPr>
            <w:r w:rsidRPr="00405CF5">
              <w:rPr>
                <w:b/>
              </w:rPr>
              <w:t>Identifying and solving problems:</w:t>
            </w:r>
            <w:r>
              <w:t xml:space="preserve"> </w:t>
            </w:r>
            <w:r w:rsidRPr="00C2644F">
              <w:t>Does the routine help participants identify and agree on the most critical barriers to achieving priority goals?</w:t>
            </w:r>
            <w:r>
              <w:t xml:space="preserve"> </w:t>
            </w:r>
            <w:r w:rsidRPr="00C2644F">
              <w:t xml:space="preserve">Does </w:t>
            </w:r>
            <w:r>
              <w:t xml:space="preserve">it create </w:t>
            </w:r>
            <w:r w:rsidRPr="00C2644F">
              <w:t>space for creative problem-solving that empowers participants to address these challenges?</w:t>
            </w:r>
          </w:p>
        </w:tc>
        <w:tc>
          <w:tcPr>
            <w:tcW w:w="2160" w:type="dxa"/>
          </w:tcPr>
          <w:p w:rsidR="001D5A23" w:rsidRPr="00C2644F" w:rsidRDefault="001D5A23" w:rsidP="00B66EF8">
            <w:pPr>
              <w:pStyle w:val="Table-MainBodyText"/>
            </w:pPr>
          </w:p>
        </w:tc>
        <w:tc>
          <w:tcPr>
            <w:tcW w:w="2268" w:type="dxa"/>
          </w:tcPr>
          <w:p w:rsidR="001D5A23" w:rsidRDefault="001D5A23" w:rsidP="00B66EF8">
            <w:pPr>
              <w:pStyle w:val="Table-MainBodyText"/>
            </w:pPr>
            <w:r w:rsidRPr="00C2644F">
              <w:t xml:space="preserve"> </w:t>
            </w:r>
          </w:p>
        </w:tc>
      </w:tr>
      <w:tr w:rsidR="001D5A23" w:rsidRPr="008974E6" w:rsidTr="00B66EF8">
        <w:trPr>
          <w:trHeight w:val="70"/>
        </w:trPr>
        <w:tc>
          <w:tcPr>
            <w:tcW w:w="5148" w:type="dxa"/>
          </w:tcPr>
          <w:p w:rsidR="001D5A23" w:rsidRPr="00C2644F" w:rsidRDefault="001D5A23" w:rsidP="00B66EF8">
            <w:pPr>
              <w:pStyle w:val="Table-MainBodyText"/>
            </w:pPr>
            <w:r w:rsidRPr="00405CF5">
              <w:rPr>
                <w:b/>
              </w:rPr>
              <w:t xml:space="preserve">Encouraging learning and collaboration: </w:t>
            </w:r>
            <w:r w:rsidRPr="005678AC">
              <w:t xml:space="preserve">Does </w:t>
            </w:r>
            <w:r w:rsidRPr="00C2644F">
              <w:t>the routine encourage participants to identify challenges that are common among their peers and learn from each other’s best and most promising practices?</w:t>
            </w:r>
          </w:p>
        </w:tc>
        <w:tc>
          <w:tcPr>
            <w:tcW w:w="2160" w:type="dxa"/>
          </w:tcPr>
          <w:p w:rsidR="001D5A23" w:rsidRDefault="001D5A23" w:rsidP="00B66EF8">
            <w:pPr>
              <w:pStyle w:val="Table-MainBodyText"/>
            </w:pPr>
          </w:p>
        </w:tc>
        <w:tc>
          <w:tcPr>
            <w:tcW w:w="2268" w:type="dxa"/>
          </w:tcPr>
          <w:p w:rsidR="001D5A23" w:rsidRDefault="001D5A23" w:rsidP="00B66EF8">
            <w:pPr>
              <w:pStyle w:val="Table-MainBodyText"/>
            </w:pPr>
          </w:p>
        </w:tc>
      </w:tr>
      <w:tr w:rsidR="001D5A23" w:rsidRPr="008974E6" w:rsidTr="00B66EF8">
        <w:trPr>
          <w:trHeight w:val="70"/>
        </w:trPr>
        <w:tc>
          <w:tcPr>
            <w:tcW w:w="5148" w:type="dxa"/>
          </w:tcPr>
          <w:p w:rsidR="001D5A23" w:rsidRPr="00C2644F" w:rsidRDefault="001D5A23" w:rsidP="00B66EF8">
            <w:pPr>
              <w:pStyle w:val="Table-MainBodyText"/>
            </w:pPr>
            <w:r w:rsidRPr="00FD14EA">
              <w:rPr>
                <w:b/>
              </w:rPr>
              <w:t>Identifying and committing to clear next steps:</w:t>
            </w:r>
            <w:r w:rsidRPr="00C2644F">
              <w:t xml:space="preserve"> Does every routine produce a clear and actionable list of next steps for all relevant participants that can be tracked </w:t>
            </w:r>
            <w:r>
              <w:t>through</w:t>
            </w:r>
            <w:r w:rsidRPr="00C2644F">
              <w:t xml:space="preserve"> future routines?</w:t>
            </w:r>
          </w:p>
        </w:tc>
        <w:tc>
          <w:tcPr>
            <w:tcW w:w="2160" w:type="dxa"/>
          </w:tcPr>
          <w:p w:rsidR="001D5A23" w:rsidRDefault="001D5A23" w:rsidP="00B66EF8">
            <w:pPr>
              <w:pStyle w:val="Table-MainBodyText"/>
            </w:pPr>
          </w:p>
        </w:tc>
        <w:tc>
          <w:tcPr>
            <w:tcW w:w="2268" w:type="dxa"/>
          </w:tcPr>
          <w:p w:rsidR="001D5A23" w:rsidRDefault="001D5A23" w:rsidP="00B66EF8">
            <w:pPr>
              <w:pStyle w:val="Table-MainBodyText"/>
            </w:pPr>
          </w:p>
        </w:tc>
      </w:tr>
      <w:tr w:rsidR="001D5A23" w:rsidRPr="008974E6" w:rsidTr="00B66EF8">
        <w:trPr>
          <w:trHeight w:val="70"/>
        </w:trPr>
        <w:tc>
          <w:tcPr>
            <w:tcW w:w="9576" w:type="dxa"/>
            <w:gridSpan w:val="3"/>
          </w:tcPr>
          <w:p w:rsidR="001D5A23" w:rsidRDefault="001D5A23" w:rsidP="00B66EF8">
            <w:pPr>
              <w:pStyle w:val="Table-MainBodyText"/>
            </w:pPr>
            <w:r w:rsidRPr="00405CF5">
              <w:rPr>
                <w:b/>
              </w:rPr>
              <w:t>Recommendations:</w:t>
            </w:r>
          </w:p>
        </w:tc>
      </w:tr>
    </w:tbl>
    <w:p w:rsidR="001D5A23" w:rsidRPr="004340E3" w:rsidRDefault="001D5A23" w:rsidP="001D5A23">
      <w:pPr>
        <w:pStyle w:val="MainBodyText"/>
        <w:spacing w:before="0" w:after="0"/>
        <w:rPr>
          <w:sz w:val="8"/>
        </w:rPr>
      </w:pPr>
    </w:p>
    <w:sectPr w:rsidR="001D5A23" w:rsidRPr="004340E3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23" w:rsidRDefault="001D5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1178BDED" wp14:editId="601AE4FE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02CFD173" wp14:editId="79A2CED6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FB7C5D">
          <w:t>9</w:t>
        </w:r>
        <w:r w:rsidR="001D5A23">
          <w:t>8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23" w:rsidRDefault="001D5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23" w:rsidRDefault="001D5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23" w:rsidRDefault="001D5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1D5A23"/>
    <w:rsid w:val="00217529"/>
    <w:rsid w:val="003F5351"/>
    <w:rsid w:val="004E4F4C"/>
    <w:rsid w:val="004F4825"/>
    <w:rsid w:val="005F3A11"/>
    <w:rsid w:val="008D5A49"/>
    <w:rsid w:val="00903836"/>
    <w:rsid w:val="009C4CF0"/>
    <w:rsid w:val="009D5F01"/>
    <w:rsid w:val="009E3541"/>
    <w:rsid w:val="00A0781B"/>
    <w:rsid w:val="00A65B93"/>
    <w:rsid w:val="00AB1F8C"/>
    <w:rsid w:val="00C554ED"/>
    <w:rsid w:val="00CC16BB"/>
    <w:rsid w:val="00D07ACE"/>
    <w:rsid w:val="00F22706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8F39-D992-43C8-8778-17D683EE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2</cp:revision>
  <dcterms:created xsi:type="dcterms:W3CDTF">2013-03-05T22:50:00Z</dcterms:created>
  <dcterms:modified xsi:type="dcterms:W3CDTF">2013-03-05T22:50:00Z</dcterms:modified>
</cp:coreProperties>
</file>